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3617BC">
        <w:rPr>
          <w:rFonts w:cstheme="minorHAnsi"/>
          <w:b/>
          <w:sz w:val="36"/>
          <w:szCs w:val="36"/>
        </w:rPr>
        <w:t>5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3617BC">
        <w:rPr>
          <w:rFonts w:cstheme="minorHAnsi"/>
          <w:b/>
          <w:sz w:val="36"/>
          <w:szCs w:val="36"/>
        </w:rPr>
        <w:t xml:space="preserve">Prijenos topline </w:t>
      </w:r>
    </w:p>
    <w:p w:rsidR="007F010E" w:rsidRDefault="007F010E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7F010E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7F010E" w:rsidRDefault="007F010E" w:rsidP="007F010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Prijenos topline kroz tvar, bez gibanja tvari, nazivamo:</w:t>
      </w:r>
    </w:p>
    <w:p w:rsidR="007F010E" w:rsidRDefault="007F010E" w:rsidP="007F010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grijanje </w:t>
      </w:r>
    </w:p>
    <w:p w:rsidR="007F010E" w:rsidRDefault="007F010E" w:rsidP="007F010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vođenje </w:t>
      </w:r>
    </w:p>
    <w:p w:rsidR="007F010E" w:rsidRDefault="007F010E" w:rsidP="007F010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strujanje</w:t>
      </w:r>
      <w:bookmarkStart w:id="0" w:name="_Hlk79755224"/>
    </w:p>
    <w:p w:rsidR="005447DB" w:rsidRPr="005447DB" w:rsidRDefault="005447DB" w:rsidP="005447DB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bookmarkEnd w:id="0"/>
    <w:p w:rsidR="005447DB" w:rsidRDefault="005447DB" w:rsidP="005447D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447DB">
        <w:rPr>
          <w:rFonts w:cstheme="minorHAnsi"/>
          <w:b/>
          <w:sz w:val="32"/>
          <w:szCs w:val="32"/>
        </w:rPr>
        <w:t>Poveži</w:t>
      </w:r>
      <w:r>
        <w:rPr>
          <w:rFonts w:cstheme="minorHAnsi"/>
          <w:sz w:val="32"/>
          <w:szCs w:val="32"/>
        </w:rPr>
        <w:t xml:space="preserve"> prijenos topline s </w:t>
      </w:r>
      <w:r w:rsidRPr="005447DB">
        <w:rPr>
          <w:rFonts w:cstheme="minorHAnsi"/>
          <w:b/>
          <w:sz w:val="32"/>
          <w:szCs w:val="32"/>
        </w:rPr>
        <w:t xml:space="preserve">fotografijom </w:t>
      </w:r>
      <w:r>
        <w:rPr>
          <w:rFonts w:cstheme="minorHAnsi"/>
          <w:sz w:val="32"/>
          <w:szCs w:val="32"/>
        </w:rPr>
        <w:t xml:space="preserve">koja prikazuje prijenos topline s jednog tijela na drugo. </w:t>
      </w: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Default="0023513D" w:rsidP="005447DB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207.95pt;margin-top:7.3pt;width:243.5pt;height:110.6pt;z-index:25166540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">
            <v:textbox style="mso-fit-shape-to-text:t">
              <w:txbxContent>
                <w:p w:rsidR="005447DB" w:rsidRPr="005447DB" w:rsidRDefault="005447DB" w:rsidP="005447DB">
                  <w:pPr>
                    <w:jc w:val="center"/>
                    <w:rPr>
                      <w:b/>
                      <w:sz w:val="32"/>
                    </w:rPr>
                  </w:pPr>
                  <w:r w:rsidRPr="005447DB">
                    <w:rPr>
                      <w:b/>
                      <w:sz w:val="32"/>
                    </w:rPr>
                    <w:t>PRIJENOS TOPLINE ZRAČENJEM</w:t>
                  </w:r>
                </w:p>
              </w:txbxContent>
            </v:textbox>
            <w10:wrap type="square"/>
          </v:shape>
        </w:pict>
      </w:r>
      <w:r w:rsidR="005447DB"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274021</wp:posOffset>
            </wp:positionH>
            <wp:positionV relativeFrom="paragraph">
              <wp:posOffset>10907</wp:posOffset>
            </wp:positionV>
            <wp:extent cx="1488141" cy="1082284"/>
            <wp:effectExtent l="0" t="0" r="0" b="3810"/>
            <wp:wrapTight wrapText="bothSides">
              <wp:wrapPolygon edited="0">
                <wp:start x="0" y="0"/>
                <wp:lineTo x="0" y="21296"/>
                <wp:lineTo x="21296" y="21296"/>
                <wp:lineTo x="21296" y="0"/>
                <wp:lineTo x="0" y="0"/>
              </wp:wrapPolygon>
            </wp:wrapTight>
            <wp:docPr id="46" name="Slika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8141" cy="10822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420818</wp:posOffset>
            </wp:positionH>
            <wp:positionV relativeFrom="paragraph">
              <wp:posOffset>287842</wp:posOffset>
            </wp:positionV>
            <wp:extent cx="1039495" cy="1558290"/>
            <wp:effectExtent l="0" t="0" r="8255" b="3810"/>
            <wp:wrapTight wrapText="bothSides">
              <wp:wrapPolygon edited="0">
                <wp:start x="0" y="0"/>
                <wp:lineTo x="0" y="21389"/>
                <wp:lineTo x="21376" y="21389"/>
                <wp:lineTo x="21376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ult_blur_breakfast_caf_caffeine_cappuccino_close_up_coffee-1485931.jpg!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47DB" w:rsidRDefault="0023513D" w:rsidP="005447DB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7" type="#_x0000_t202" style="position:absolute;margin-left:200.45pt;margin-top:30.3pt;width:243.5pt;height:110.6pt;z-index:25166745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">
            <v:textbox style="mso-fit-shape-to-text:t">
              <w:txbxContent>
                <w:p w:rsidR="005447DB" w:rsidRPr="005447DB" w:rsidRDefault="005447DB" w:rsidP="005447DB">
                  <w:pPr>
                    <w:jc w:val="center"/>
                    <w:rPr>
                      <w:b/>
                      <w:sz w:val="32"/>
                    </w:rPr>
                  </w:pPr>
                  <w:r w:rsidRPr="005447DB">
                    <w:rPr>
                      <w:b/>
                      <w:sz w:val="32"/>
                    </w:rPr>
                    <w:t xml:space="preserve">PRIJENOS TOPLINE </w:t>
                  </w:r>
                  <w:r>
                    <w:rPr>
                      <w:b/>
                      <w:sz w:val="32"/>
                    </w:rPr>
                    <w:t xml:space="preserve">STRUJANJEM </w:t>
                  </w:r>
                </w:p>
              </w:txbxContent>
            </v:textbox>
            <w10:wrap type="square"/>
          </v:shape>
        </w:pict>
      </w: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435535</wp:posOffset>
            </wp:positionH>
            <wp:positionV relativeFrom="paragraph">
              <wp:posOffset>75079</wp:posOffset>
            </wp:positionV>
            <wp:extent cx="77089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0817" y="21489"/>
                <wp:lineTo x="20817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Slika 4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47DB" w:rsidRDefault="0023513D" w:rsidP="005447DB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margin-left:202.55pt;margin-top:23.9pt;width:243.5pt;height:110.6pt;z-index:25166950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">
            <v:textbox style="mso-fit-shape-to-text:t">
              <w:txbxContent>
                <w:p w:rsidR="005447DB" w:rsidRPr="005447DB" w:rsidRDefault="005447DB" w:rsidP="005447DB">
                  <w:pPr>
                    <w:jc w:val="center"/>
                    <w:rPr>
                      <w:b/>
                      <w:sz w:val="32"/>
                    </w:rPr>
                  </w:pPr>
                  <w:r w:rsidRPr="005447DB">
                    <w:rPr>
                      <w:b/>
                      <w:sz w:val="32"/>
                    </w:rPr>
                    <w:t xml:space="preserve">PRIJENOS TOPLINE </w:t>
                  </w:r>
                  <w:r>
                    <w:rPr>
                      <w:b/>
                      <w:sz w:val="32"/>
                    </w:rPr>
                    <w:t xml:space="preserve">VOĐENJEM </w:t>
                  </w:r>
                </w:p>
              </w:txbxContent>
            </v:textbox>
            <w10:wrap type="square"/>
          </v:shape>
        </w:pict>
      </w:r>
    </w:p>
    <w:p w:rsid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Pr="005447DB" w:rsidRDefault="005447DB" w:rsidP="005447DB">
      <w:pPr>
        <w:spacing w:line="360" w:lineRule="auto"/>
        <w:rPr>
          <w:rFonts w:cstheme="minorHAnsi"/>
          <w:sz w:val="32"/>
          <w:szCs w:val="32"/>
        </w:rPr>
      </w:pPr>
    </w:p>
    <w:p w:rsidR="005447DB" w:rsidRPr="00873216" w:rsidRDefault="005447DB" w:rsidP="005447D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p w:rsidR="00873216" w:rsidRDefault="00EC7790" w:rsidP="0087321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Ljeti </w:t>
      </w:r>
      <w:bookmarkStart w:id="1" w:name="_GoBack"/>
      <w:bookmarkEnd w:id="1"/>
      <w:r w:rsidR="00873216">
        <w:rPr>
          <w:rFonts w:cstheme="minorHAnsi"/>
          <w:sz w:val="32"/>
          <w:szCs w:val="32"/>
        </w:rPr>
        <w:t xml:space="preserve">nam je ugodnije u </w:t>
      </w:r>
      <w:r w:rsidR="00873216" w:rsidRPr="00873216">
        <w:rPr>
          <w:rFonts w:cstheme="minorHAnsi"/>
          <w:sz w:val="32"/>
          <w:szCs w:val="32"/>
        </w:rPr>
        <w:t>tamnijoj</w:t>
      </w:r>
      <w:r w:rsidR="00873216">
        <w:rPr>
          <w:rFonts w:cstheme="minorHAnsi"/>
          <w:sz w:val="32"/>
          <w:szCs w:val="32"/>
        </w:rPr>
        <w:t xml:space="preserve"> odjeći nego u svjetlijoj. </w:t>
      </w:r>
    </w:p>
    <w:p w:rsidR="00873216" w:rsidRPr="00873216" w:rsidRDefault="00873216" w:rsidP="00873216">
      <w:pPr>
        <w:pStyle w:val="ListParagraph"/>
        <w:spacing w:line="360" w:lineRule="auto"/>
        <w:ind w:left="357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</w:t>
      </w:r>
      <w:r w:rsidRPr="00873216">
        <w:rPr>
          <w:rFonts w:cstheme="minorHAnsi"/>
          <w:b/>
          <w:sz w:val="32"/>
          <w:szCs w:val="32"/>
        </w:rPr>
        <w:t xml:space="preserve">TOČNO                                    NETOČNO </w:t>
      </w:r>
    </w:p>
    <w:p w:rsidR="00873216" w:rsidRDefault="00873216" w:rsidP="00873216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Metali su najbolji vodiči topline. </w:t>
      </w:r>
    </w:p>
    <w:p w:rsidR="00873216" w:rsidRDefault="00873216" w:rsidP="00873216">
      <w:pPr>
        <w:pStyle w:val="ListParagraph"/>
        <w:tabs>
          <w:tab w:val="left" w:pos="1948"/>
        </w:tabs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 w:rsidRPr="00873216">
        <w:rPr>
          <w:rFonts w:cstheme="minorHAnsi"/>
          <w:b/>
          <w:sz w:val="32"/>
          <w:szCs w:val="32"/>
        </w:rPr>
        <w:t>TOČNO                                    NETOČNO</w:t>
      </w:r>
    </w:p>
    <w:p w:rsidR="00873216" w:rsidRDefault="00873216" w:rsidP="00873216">
      <w:pPr>
        <w:pStyle w:val="ListParagraph"/>
        <w:tabs>
          <w:tab w:val="left" w:pos="1948"/>
        </w:tabs>
        <w:spacing w:line="360" w:lineRule="auto"/>
        <w:ind w:left="360"/>
        <w:rPr>
          <w:rFonts w:cstheme="minorHAnsi"/>
          <w:sz w:val="32"/>
          <w:szCs w:val="32"/>
        </w:rPr>
      </w:pPr>
      <w:r w:rsidRPr="00873216">
        <w:rPr>
          <w:rFonts w:cstheme="minorHAnsi"/>
          <w:sz w:val="32"/>
          <w:szCs w:val="32"/>
        </w:rPr>
        <w:t xml:space="preserve">Toplina sa Sunca vođenjem dopire do planeta u svemirskom prostoru. </w:t>
      </w:r>
    </w:p>
    <w:p w:rsidR="00873216" w:rsidRDefault="00873216" w:rsidP="00873216">
      <w:pPr>
        <w:pStyle w:val="ListParagraph"/>
        <w:tabs>
          <w:tab w:val="left" w:pos="1948"/>
        </w:tabs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          </w:t>
      </w:r>
      <w:r w:rsidRPr="00873216">
        <w:rPr>
          <w:rFonts w:cstheme="minorHAnsi"/>
          <w:b/>
          <w:sz w:val="32"/>
          <w:szCs w:val="32"/>
        </w:rPr>
        <w:t>TOČNO                                    NETOČNO</w:t>
      </w:r>
    </w:p>
    <w:p w:rsidR="009A7564" w:rsidRPr="009A7564" w:rsidRDefault="009A7564" w:rsidP="009A7564">
      <w:pPr>
        <w:tabs>
          <w:tab w:val="left" w:pos="1948"/>
        </w:tabs>
        <w:spacing w:line="360" w:lineRule="auto"/>
        <w:rPr>
          <w:rFonts w:cstheme="minorHAnsi"/>
          <w:sz w:val="32"/>
          <w:szCs w:val="32"/>
        </w:rPr>
      </w:pPr>
    </w:p>
    <w:p w:rsidR="008B47E6" w:rsidRDefault="008B47E6" w:rsidP="008B47E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8B47E6">
        <w:rPr>
          <w:rFonts w:cstheme="minorHAnsi"/>
          <w:sz w:val="32"/>
          <w:szCs w:val="32"/>
        </w:rPr>
        <w:t>slovo ispred točne tvrdnje</w:t>
      </w:r>
      <w:r>
        <w:rPr>
          <w:rFonts w:cstheme="minorHAnsi"/>
          <w:b/>
          <w:sz w:val="32"/>
          <w:szCs w:val="32"/>
        </w:rPr>
        <w:t>.</w:t>
      </w:r>
    </w:p>
    <w:p w:rsidR="008B47E6" w:rsidRPr="008B47E6" w:rsidRDefault="008B47E6" w:rsidP="008B47E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8B47E6">
        <w:rPr>
          <w:rFonts w:cstheme="minorHAnsi"/>
          <w:sz w:val="32"/>
          <w:szCs w:val="32"/>
        </w:rPr>
        <w:t>U plinovima i tekućinama toplina se prenosi:</w:t>
      </w:r>
    </w:p>
    <w:p w:rsidR="008B47E6" w:rsidRPr="008B47E6" w:rsidRDefault="008B47E6" w:rsidP="008B47E6">
      <w:pPr>
        <w:pStyle w:val="ListParagraph"/>
        <w:numPr>
          <w:ilvl w:val="1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8B47E6">
        <w:rPr>
          <w:rFonts w:cstheme="minorHAnsi"/>
          <w:sz w:val="32"/>
          <w:szCs w:val="32"/>
        </w:rPr>
        <w:t>zračenjem</w:t>
      </w:r>
    </w:p>
    <w:p w:rsidR="008B47E6" w:rsidRPr="008B47E6" w:rsidRDefault="008B47E6" w:rsidP="008B47E6">
      <w:pPr>
        <w:pStyle w:val="ListParagraph"/>
        <w:numPr>
          <w:ilvl w:val="1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8B47E6">
        <w:rPr>
          <w:rFonts w:cstheme="minorHAnsi"/>
          <w:sz w:val="32"/>
          <w:szCs w:val="32"/>
        </w:rPr>
        <w:t>strujanje</w:t>
      </w:r>
    </w:p>
    <w:p w:rsidR="008B47E6" w:rsidRPr="008B47E6" w:rsidRDefault="008B47E6" w:rsidP="008B47E6">
      <w:pPr>
        <w:pStyle w:val="ListParagraph"/>
        <w:numPr>
          <w:ilvl w:val="1"/>
          <w:numId w:val="6"/>
        </w:numPr>
        <w:spacing w:line="360" w:lineRule="auto"/>
        <w:rPr>
          <w:rFonts w:cstheme="minorHAnsi"/>
          <w:sz w:val="32"/>
          <w:szCs w:val="32"/>
        </w:rPr>
      </w:pPr>
      <w:r w:rsidRPr="008B47E6">
        <w:rPr>
          <w:rFonts w:cstheme="minorHAnsi"/>
          <w:sz w:val="32"/>
          <w:szCs w:val="32"/>
        </w:rPr>
        <w:t>vođenjem</w:t>
      </w:r>
      <w:r w:rsidR="00683D89">
        <w:rPr>
          <w:rFonts w:cstheme="minorHAnsi"/>
          <w:sz w:val="32"/>
          <w:szCs w:val="32"/>
        </w:rPr>
        <w:t>.</w:t>
      </w:r>
    </w:p>
    <w:p w:rsidR="008B47E6" w:rsidRDefault="008B47E6" w:rsidP="008B47E6">
      <w:pPr>
        <w:spacing w:line="360" w:lineRule="auto"/>
        <w:rPr>
          <w:rFonts w:cstheme="minorHAnsi"/>
          <w:b/>
          <w:sz w:val="32"/>
          <w:szCs w:val="32"/>
        </w:rPr>
      </w:pPr>
    </w:p>
    <w:p w:rsidR="008B47E6" w:rsidRPr="00873216" w:rsidRDefault="00873216" w:rsidP="00873216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Dopuni. </w:t>
      </w:r>
    </w:p>
    <w:p w:rsidR="00873216" w:rsidRPr="00683D89" w:rsidRDefault="00873216" w:rsidP="00683D89">
      <w:pPr>
        <w:pStyle w:val="ListParagraph"/>
        <w:spacing w:line="360" w:lineRule="auto"/>
        <w:ind w:left="360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Loše vodiče topline nazivamo toplinskim ________________</w:t>
      </w:r>
      <w:r w:rsidR="00683D89">
        <w:rPr>
          <w:rFonts w:cstheme="minorHAnsi"/>
          <w:sz w:val="32"/>
          <w:szCs w:val="32"/>
        </w:rPr>
        <w:t xml:space="preserve">___ </w:t>
      </w:r>
      <w:r w:rsidRPr="00683D89">
        <w:rPr>
          <w:rFonts w:cstheme="minorHAnsi"/>
          <w:sz w:val="32"/>
          <w:szCs w:val="32"/>
        </w:rPr>
        <w:t>.</w:t>
      </w:r>
    </w:p>
    <w:p w:rsidR="00873216" w:rsidRPr="00683D89" w:rsidRDefault="00873216" w:rsidP="00873216">
      <w:pPr>
        <w:pStyle w:val="ListParagraph"/>
        <w:tabs>
          <w:tab w:val="left" w:pos="5915"/>
        </w:tabs>
        <w:spacing w:line="360" w:lineRule="auto"/>
        <w:ind w:left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32"/>
        </w:rPr>
        <w:t xml:space="preserve">                                                                          </w:t>
      </w:r>
      <w:r w:rsidRPr="00683D89">
        <w:rPr>
          <w:rFonts w:cstheme="minorHAnsi"/>
          <w:sz w:val="28"/>
          <w:szCs w:val="28"/>
        </w:rPr>
        <w:t>(izolatorima /</w:t>
      </w:r>
      <w:r w:rsidR="00683D89" w:rsidRPr="00683D89">
        <w:rPr>
          <w:rFonts w:cstheme="minorHAnsi"/>
          <w:sz w:val="28"/>
          <w:szCs w:val="28"/>
        </w:rPr>
        <w:t xml:space="preserve"> </w:t>
      </w:r>
      <w:r w:rsidRPr="00683D89">
        <w:rPr>
          <w:rFonts w:cstheme="minorHAnsi"/>
          <w:sz w:val="28"/>
          <w:szCs w:val="28"/>
        </w:rPr>
        <w:t>tijelima)</w:t>
      </w:r>
    </w:p>
    <w:p w:rsidR="00873216" w:rsidRPr="00873216" w:rsidRDefault="00873216" w:rsidP="00873216">
      <w:pPr>
        <w:pStyle w:val="ListParagraph"/>
        <w:spacing w:line="360" w:lineRule="auto"/>
        <w:ind w:left="360"/>
        <w:jc w:val="both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Drvo, p</w:t>
      </w:r>
      <w:r w:rsidR="00683D89">
        <w:rPr>
          <w:rFonts w:cstheme="minorHAnsi"/>
          <w:sz w:val="32"/>
          <w:szCs w:val="32"/>
        </w:rPr>
        <w:t xml:space="preserve">lastika, keramika i platno su </w:t>
      </w:r>
      <w:r>
        <w:rPr>
          <w:rFonts w:cstheme="minorHAnsi"/>
          <w:sz w:val="32"/>
          <w:szCs w:val="32"/>
        </w:rPr>
        <w:t xml:space="preserve">________________ vodiči topline.  </w:t>
      </w:r>
      <w:r>
        <w:rPr>
          <w:rFonts w:cstheme="minorHAnsi"/>
          <w:b/>
          <w:sz w:val="32"/>
          <w:szCs w:val="32"/>
        </w:rPr>
        <w:t xml:space="preserve">                                                                  </w:t>
      </w:r>
      <w:r w:rsidRPr="00683D89">
        <w:rPr>
          <w:rFonts w:cstheme="minorHAnsi"/>
          <w:sz w:val="28"/>
          <w:szCs w:val="28"/>
        </w:rPr>
        <w:t>(dobri / loši)</w:t>
      </w:r>
    </w:p>
    <w:p w:rsidR="00B54129" w:rsidRPr="00683D89" w:rsidRDefault="008B47E6" w:rsidP="00683D89">
      <w:pPr>
        <w:tabs>
          <w:tab w:val="left" w:pos="5322"/>
        </w:tabs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</w:t>
      </w:r>
      <w:r w:rsidR="00873216">
        <w:rPr>
          <w:rFonts w:cstheme="minorHAnsi"/>
          <w:b/>
          <w:sz w:val="32"/>
          <w:szCs w:val="32"/>
        </w:rPr>
        <w:tab/>
      </w:r>
      <w:r w:rsidR="00873216" w:rsidRPr="00873216">
        <w:rPr>
          <w:rFonts w:cstheme="minorHAnsi"/>
          <w:i/>
          <w:color w:val="FF0000"/>
          <w:sz w:val="24"/>
          <w:szCs w:val="32"/>
        </w:rPr>
        <w:t xml:space="preserve"> </w:t>
      </w:r>
    </w:p>
    <w:sectPr w:rsidR="00B54129" w:rsidRPr="00683D89" w:rsidSect="00C54F6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8A1" w:rsidRDefault="004068A1" w:rsidP="00A15525">
      <w:pPr>
        <w:spacing w:after="0" w:line="240" w:lineRule="auto"/>
      </w:pPr>
      <w:r>
        <w:separator/>
      </w:r>
    </w:p>
  </w:endnote>
  <w:endnote w:type="continuationSeparator" w:id="0">
    <w:p w:rsidR="004068A1" w:rsidRDefault="004068A1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7DB" w:rsidRPr="00500047" w:rsidRDefault="005447DB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7. razreda OŠ</w:t>
    </w:r>
  </w:p>
  <w:p w:rsidR="005447DB" w:rsidRDefault="005447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8A1" w:rsidRDefault="004068A1" w:rsidP="00A15525">
      <w:pPr>
        <w:spacing w:after="0" w:line="240" w:lineRule="auto"/>
      </w:pPr>
      <w:r>
        <w:separator/>
      </w:r>
    </w:p>
  </w:footnote>
  <w:footnote w:type="continuationSeparator" w:id="0">
    <w:p w:rsidR="004068A1" w:rsidRDefault="004068A1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7DB" w:rsidRDefault="0023513D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5447DB" w:rsidRPr="00500047" w:rsidRDefault="005447DB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5447DB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7F28"/>
    <w:multiLevelType w:val="hybridMultilevel"/>
    <w:tmpl w:val="EF18EFFE"/>
    <w:lvl w:ilvl="0" w:tplc="00D2C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14B22"/>
    <w:multiLevelType w:val="hybridMultilevel"/>
    <w:tmpl w:val="3D347D9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7B6"/>
    <w:multiLevelType w:val="hybridMultilevel"/>
    <w:tmpl w:val="BD74B934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416683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327C7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152075"/>
    <w:rsid w:val="00153A28"/>
    <w:rsid w:val="001A7201"/>
    <w:rsid w:val="001D63A4"/>
    <w:rsid w:val="00223C1B"/>
    <w:rsid w:val="00233BF7"/>
    <w:rsid w:val="0023513D"/>
    <w:rsid w:val="0029219D"/>
    <w:rsid w:val="002979EA"/>
    <w:rsid w:val="002B57B5"/>
    <w:rsid w:val="002C649F"/>
    <w:rsid w:val="00331A73"/>
    <w:rsid w:val="003356B6"/>
    <w:rsid w:val="0035080C"/>
    <w:rsid w:val="00357623"/>
    <w:rsid w:val="00360AE1"/>
    <w:rsid w:val="003617BC"/>
    <w:rsid w:val="0037295B"/>
    <w:rsid w:val="00383588"/>
    <w:rsid w:val="003A6876"/>
    <w:rsid w:val="004068A1"/>
    <w:rsid w:val="00421FCF"/>
    <w:rsid w:val="004368B3"/>
    <w:rsid w:val="00452509"/>
    <w:rsid w:val="00527B25"/>
    <w:rsid w:val="005435B8"/>
    <w:rsid w:val="005447DB"/>
    <w:rsid w:val="005B61F1"/>
    <w:rsid w:val="005C6901"/>
    <w:rsid w:val="005D3FEE"/>
    <w:rsid w:val="005F0A07"/>
    <w:rsid w:val="00664B6E"/>
    <w:rsid w:val="00683D89"/>
    <w:rsid w:val="006B3626"/>
    <w:rsid w:val="00711745"/>
    <w:rsid w:val="00716130"/>
    <w:rsid w:val="00755DFE"/>
    <w:rsid w:val="0075628B"/>
    <w:rsid w:val="00775A89"/>
    <w:rsid w:val="007F010E"/>
    <w:rsid w:val="0082220F"/>
    <w:rsid w:val="00836ED7"/>
    <w:rsid w:val="00873216"/>
    <w:rsid w:val="008B47E6"/>
    <w:rsid w:val="008D4DD4"/>
    <w:rsid w:val="0095797B"/>
    <w:rsid w:val="00995C44"/>
    <w:rsid w:val="009A1336"/>
    <w:rsid w:val="009A5AC3"/>
    <w:rsid w:val="009A7564"/>
    <w:rsid w:val="009E4BF9"/>
    <w:rsid w:val="00A10348"/>
    <w:rsid w:val="00A114A8"/>
    <w:rsid w:val="00A15525"/>
    <w:rsid w:val="00A67BCB"/>
    <w:rsid w:val="00A87DEE"/>
    <w:rsid w:val="00AD228D"/>
    <w:rsid w:val="00AE0D0A"/>
    <w:rsid w:val="00B13FC8"/>
    <w:rsid w:val="00B20FAD"/>
    <w:rsid w:val="00B54129"/>
    <w:rsid w:val="00B862A9"/>
    <w:rsid w:val="00BD3F6C"/>
    <w:rsid w:val="00C10B1C"/>
    <w:rsid w:val="00C54F61"/>
    <w:rsid w:val="00D365FB"/>
    <w:rsid w:val="00D52CCA"/>
    <w:rsid w:val="00D679B5"/>
    <w:rsid w:val="00D77651"/>
    <w:rsid w:val="00D8123C"/>
    <w:rsid w:val="00D91238"/>
    <w:rsid w:val="00DD07F9"/>
    <w:rsid w:val="00DE7BB7"/>
    <w:rsid w:val="00E802EA"/>
    <w:rsid w:val="00EB1E96"/>
    <w:rsid w:val="00EB3A7F"/>
    <w:rsid w:val="00EC7790"/>
    <w:rsid w:val="00F0054B"/>
    <w:rsid w:val="00F058A8"/>
    <w:rsid w:val="00F11351"/>
    <w:rsid w:val="00F114CE"/>
    <w:rsid w:val="00F4601F"/>
    <w:rsid w:val="00F57FAA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7F010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F010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r.wikipedia.org/wiki/Infracrveno_zra%C4%8Denj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pxhere.com/cs/photo/1497935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2021-08-08T20:24:00Z</dcterms:created>
  <dcterms:modified xsi:type="dcterms:W3CDTF">2021-10-14T13:11:00Z</dcterms:modified>
</cp:coreProperties>
</file>